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E2D4C" w14:textId="3FFCB0D3" w:rsidR="0031388A" w:rsidRPr="002A5F27" w:rsidRDefault="0031388A" w:rsidP="0031388A">
      <w:pPr>
        <w:rPr>
          <w:rFonts w:ascii="Arial" w:hAnsi="Arial" w:cs="Arial"/>
          <w:sz w:val="20"/>
          <w:szCs w:val="20"/>
        </w:rPr>
      </w:pPr>
      <w:r w:rsidRPr="002A5F27">
        <w:rPr>
          <w:rFonts w:ascii="Arial" w:hAnsi="Arial" w:cs="Arial"/>
          <w:sz w:val="20"/>
          <w:szCs w:val="20"/>
        </w:rPr>
        <w:t xml:space="preserve">WORKSHOP OUTLINE: </w:t>
      </w:r>
      <w:r w:rsidR="002A5F27">
        <w:rPr>
          <w:rFonts w:ascii="Arial" w:hAnsi="Arial" w:cs="Arial"/>
          <w:sz w:val="20"/>
          <w:szCs w:val="20"/>
        </w:rPr>
        <w:t>Evidence &amp; Expertise – Using the Best Sources for Your Argument</w:t>
      </w:r>
    </w:p>
    <w:p w14:paraId="703C8BA8" w14:textId="77777777" w:rsidR="0031388A" w:rsidRPr="002A5F27" w:rsidRDefault="0031388A" w:rsidP="0031388A">
      <w:pPr>
        <w:rPr>
          <w:rFonts w:ascii="Arial" w:hAnsi="Arial" w:cs="Arial"/>
          <w:b/>
          <w:sz w:val="20"/>
          <w:szCs w:val="20"/>
        </w:rPr>
      </w:pPr>
      <w:r w:rsidRPr="002A5F27">
        <w:rPr>
          <w:rFonts w:ascii="Arial" w:hAnsi="Arial" w:cs="Arial"/>
          <w:b/>
          <w:sz w:val="20"/>
          <w:szCs w:val="20"/>
        </w:rPr>
        <w:t>I. Basic Description: In 2-3 sentences, describe the workshop.</w:t>
      </w:r>
    </w:p>
    <w:p w14:paraId="5DC69E12" w14:textId="0E24D064" w:rsidR="0031388A" w:rsidRPr="002A5F27" w:rsidRDefault="00F406FD" w:rsidP="0031388A">
      <w:pPr>
        <w:rPr>
          <w:rFonts w:ascii="Arial" w:hAnsi="Arial" w:cs="Arial"/>
          <w:sz w:val="20"/>
          <w:szCs w:val="20"/>
        </w:rPr>
      </w:pPr>
      <w:r w:rsidRPr="002A5F27">
        <w:rPr>
          <w:rFonts w:ascii="Arial" w:hAnsi="Arial" w:cs="Arial"/>
          <w:sz w:val="20"/>
          <w:szCs w:val="20"/>
        </w:rPr>
        <w:t xml:space="preserve">Students will </w:t>
      </w:r>
      <w:r w:rsidR="00C879F6" w:rsidRPr="002A5F27">
        <w:rPr>
          <w:rFonts w:ascii="Arial" w:hAnsi="Arial" w:cs="Arial"/>
          <w:sz w:val="20"/>
          <w:szCs w:val="20"/>
        </w:rPr>
        <w:t xml:space="preserve">learn </w:t>
      </w:r>
      <w:r w:rsidR="00C41AB8">
        <w:rPr>
          <w:rFonts w:ascii="Arial" w:hAnsi="Arial" w:cs="Arial"/>
          <w:sz w:val="20"/>
          <w:szCs w:val="20"/>
        </w:rPr>
        <w:t>how to assess sources for evidence and expertise so as to more convincingly support claims in an argumentative essay or speech. Indicators will be reviewed for two key measures of expertise</w:t>
      </w:r>
      <w:r w:rsidR="00735A1A">
        <w:rPr>
          <w:rFonts w:ascii="Arial" w:hAnsi="Arial" w:cs="Arial"/>
          <w:sz w:val="20"/>
          <w:szCs w:val="20"/>
        </w:rPr>
        <w:t xml:space="preserve"> </w:t>
      </w:r>
      <w:r w:rsidR="008B0865">
        <w:rPr>
          <w:rFonts w:ascii="Arial" w:hAnsi="Arial" w:cs="Arial"/>
          <w:sz w:val="20"/>
          <w:szCs w:val="20"/>
        </w:rPr>
        <w:t>(</w:t>
      </w:r>
      <w:r w:rsidR="00460920">
        <w:rPr>
          <w:rFonts w:ascii="Arial" w:hAnsi="Arial" w:cs="Arial"/>
          <w:sz w:val="20"/>
          <w:szCs w:val="20"/>
        </w:rPr>
        <w:t xml:space="preserve">a.k.a. authority: </w:t>
      </w:r>
      <w:r w:rsidR="00735A1A">
        <w:rPr>
          <w:rFonts w:ascii="Arial" w:hAnsi="Arial" w:cs="Arial"/>
          <w:sz w:val="20"/>
          <w:szCs w:val="20"/>
        </w:rPr>
        <w:t xml:space="preserve">author experience that is relevant to the topic under </w:t>
      </w:r>
      <w:r w:rsidR="00570433">
        <w:rPr>
          <w:rFonts w:ascii="Arial" w:hAnsi="Arial" w:cs="Arial"/>
          <w:sz w:val="20"/>
          <w:szCs w:val="20"/>
        </w:rPr>
        <w:t>consideration</w:t>
      </w:r>
      <w:r w:rsidR="00735A1A">
        <w:rPr>
          <w:rFonts w:ascii="Arial" w:hAnsi="Arial" w:cs="Arial"/>
          <w:sz w:val="20"/>
          <w:szCs w:val="20"/>
        </w:rPr>
        <w:t>)</w:t>
      </w:r>
      <w:r w:rsidR="00C41AB8">
        <w:rPr>
          <w:rFonts w:ascii="Arial" w:hAnsi="Arial" w:cs="Arial"/>
          <w:sz w:val="20"/>
          <w:szCs w:val="20"/>
        </w:rPr>
        <w:t xml:space="preserve"> and evidence</w:t>
      </w:r>
      <w:r w:rsidR="00735A1A">
        <w:rPr>
          <w:rFonts w:ascii="Arial" w:hAnsi="Arial" w:cs="Arial"/>
          <w:sz w:val="20"/>
          <w:szCs w:val="20"/>
        </w:rPr>
        <w:t xml:space="preserve"> (such as documented methods, </w:t>
      </w:r>
      <w:r w:rsidR="00CD7E4A">
        <w:rPr>
          <w:rFonts w:ascii="Arial" w:hAnsi="Arial" w:cs="Arial"/>
          <w:sz w:val="20"/>
          <w:szCs w:val="20"/>
        </w:rPr>
        <w:t>cross-references</w:t>
      </w:r>
      <w:r w:rsidR="00735A1A">
        <w:rPr>
          <w:rFonts w:ascii="Arial" w:hAnsi="Arial" w:cs="Arial"/>
          <w:sz w:val="20"/>
          <w:szCs w:val="20"/>
        </w:rPr>
        <w:t xml:space="preserve">, or </w:t>
      </w:r>
      <w:r w:rsidR="008B0865">
        <w:rPr>
          <w:rFonts w:ascii="Arial" w:hAnsi="Arial" w:cs="Arial"/>
          <w:sz w:val="20"/>
          <w:szCs w:val="20"/>
        </w:rPr>
        <w:t>quotations from</w:t>
      </w:r>
      <w:r w:rsidR="00735A1A">
        <w:rPr>
          <w:rFonts w:ascii="Arial" w:hAnsi="Arial" w:cs="Arial"/>
          <w:sz w:val="20"/>
          <w:szCs w:val="20"/>
        </w:rPr>
        <w:t xml:space="preserve"> </w:t>
      </w:r>
      <w:r w:rsidR="00570433">
        <w:rPr>
          <w:rFonts w:ascii="Arial" w:hAnsi="Arial" w:cs="Arial"/>
          <w:sz w:val="20"/>
          <w:szCs w:val="20"/>
        </w:rPr>
        <w:t>subject</w:t>
      </w:r>
      <w:r w:rsidR="00735A1A">
        <w:rPr>
          <w:rFonts w:ascii="Arial" w:hAnsi="Arial" w:cs="Arial"/>
          <w:sz w:val="20"/>
          <w:szCs w:val="20"/>
        </w:rPr>
        <w:t xml:space="preserve"> experts)</w:t>
      </w:r>
      <w:r w:rsidR="008B0865">
        <w:rPr>
          <w:rFonts w:ascii="Arial" w:hAnsi="Arial" w:cs="Arial"/>
          <w:sz w:val="20"/>
          <w:szCs w:val="20"/>
        </w:rPr>
        <w:t>. S</w:t>
      </w:r>
      <w:r w:rsidR="00C41AB8">
        <w:rPr>
          <w:rFonts w:ascii="Arial" w:hAnsi="Arial" w:cs="Arial"/>
          <w:sz w:val="20"/>
          <w:szCs w:val="20"/>
        </w:rPr>
        <w:t xml:space="preserve">tudents will be encouraged </w:t>
      </w:r>
      <w:r w:rsidR="00735A1A">
        <w:rPr>
          <w:rFonts w:ascii="Arial" w:hAnsi="Arial" w:cs="Arial"/>
          <w:sz w:val="20"/>
          <w:szCs w:val="20"/>
        </w:rPr>
        <w:t xml:space="preserve">to </w:t>
      </w:r>
      <w:r w:rsidR="008B0865">
        <w:rPr>
          <w:rFonts w:ascii="Arial" w:hAnsi="Arial" w:cs="Arial"/>
          <w:sz w:val="20"/>
          <w:szCs w:val="20"/>
        </w:rPr>
        <w:t>consider these indicators</w:t>
      </w:r>
      <w:r w:rsidR="00735A1A">
        <w:rPr>
          <w:rFonts w:ascii="Arial" w:hAnsi="Arial" w:cs="Arial"/>
          <w:sz w:val="20"/>
          <w:szCs w:val="20"/>
        </w:rPr>
        <w:t xml:space="preserve"> in evaluating and choosing sources wisely</w:t>
      </w:r>
      <w:r w:rsidR="008B0865">
        <w:rPr>
          <w:rFonts w:ascii="Arial" w:hAnsi="Arial" w:cs="Arial"/>
          <w:sz w:val="20"/>
          <w:szCs w:val="20"/>
        </w:rPr>
        <w:t xml:space="preserve"> </w:t>
      </w:r>
      <w:r w:rsidR="00CD7E4A">
        <w:rPr>
          <w:rFonts w:ascii="Arial" w:hAnsi="Arial" w:cs="Arial"/>
          <w:sz w:val="20"/>
          <w:szCs w:val="20"/>
        </w:rPr>
        <w:t>to strengthen the credibility</w:t>
      </w:r>
      <w:r w:rsidR="008B0865">
        <w:rPr>
          <w:rFonts w:ascii="Arial" w:hAnsi="Arial" w:cs="Arial"/>
          <w:sz w:val="20"/>
          <w:szCs w:val="20"/>
        </w:rPr>
        <w:t xml:space="preserve"> of their own arguments. </w:t>
      </w:r>
    </w:p>
    <w:p w14:paraId="27AB0410" w14:textId="77777777" w:rsidR="0031388A" w:rsidRPr="002A5F27" w:rsidRDefault="0031388A" w:rsidP="0031388A">
      <w:pPr>
        <w:rPr>
          <w:rFonts w:ascii="Arial" w:hAnsi="Arial" w:cs="Arial"/>
          <w:b/>
          <w:sz w:val="20"/>
          <w:szCs w:val="20"/>
        </w:rPr>
      </w:pPr>
      <w:r w:rsidRPr="002A5F27">
        <w:rPr>
          <w:rFonts w:ascii="Arial" w:hAnsi="Arial" w:cs="Arial"/>
          <w:b/>
          <w:sz w:val="20"/>
          <w:szCs w:val="20"/>
        </w:rPr>
        <w:t xml:space="preserve">II. Workshop Entry Expectations </w:t>
      </w:r>
    </w:p>
    <w:p w14:paraId="66C7A663" w14:textId="77777777" w:rsidR="0031388A" w:rsidRPr="002A5F27" w:rsidRDefault="0031388A" w:rsidP="0031388A">
      <w:pPr>
        <w:rPr>
          <w:rFonts w:ascii="Arial" w:hAnsi="Arial" w:cs="Arial"/>
          <w:sz w:val="20"/>
          <w:szCs w:val="20"/>
        </w:rPr>
      </w:pPr>
      <w:r w:rsidRPr="002A5F27">
        <w:rPr>
          <w:rFonts w:ascii="Arial" w:hAnsi="Arial" w:cs="Arial"/>
          <w:sz w:val="20"/>
          <w:szCs w:val="20"/>
        </w:rPr>
        <w:t xml:space="preserve">Skills Level Ranges: Reading </w:t>
      </w:r>
      <w:r w:rsidR="00437219" w:rsidRPr="002A5F27">
        <w:rPr>
          <w:rFonts w:ascii="Arial" w:hAnsi="Arial" w:cs="Arial"/>
          <w:sz w:val="20"/>
          <w:szCs w:val="20"/>
        </w:rPr>
        <w:t>4</w:t>
      </w:r>
      <w:r w:rsidRPr="002A5F27">
        <w:rPr>
          <w:rFonts w:ascii="Arial" w:hAnsi="Arial" w:cs="Arial"/>
          <w:sz w:val="20"/>
          <w:szCs w:val="20"/>
        </w:rPr>
        <w:t xml:space="preserve">; Writing </w:t>
      </w:r>
      <w:r w:rsidR="00437219" w:rsidRPr="002A5F27">
        <w:rPr>
          <w:rFonts w:ascii="Arial" w:hAnsi="Arial" w:cs="Arial"/>
          <w:sz w:val="20"/>
          <w:szCs w:val="20"/>
        </w:rPr>
        <w:t>4</w:t>
      </w:r>
      <w:r w:rsidRPr="002A5F27">
        <w:rPr>
          <w:rFonts w:ascii="Arial" w:hAnsi="Arial" w:cs="Arial"/>
          <w:sz w:val="20"/>
          <w:szCs w:val="20"/>
        </w:rPr>
        <w:t xml:space="preserve">; Listening/Speaking </w:t>
      </w:r>
      <w:r w:rsidR="00437219" w:rsidRPr="002A5F27">
        <w:rPr>
          <w:rFonts w:ascii="Arial" w:hAnsi="Arial" w:cs="Arial"/>
          <w:sz w:val="20"/>
          <w:szCs w:val="20"/>
        </w:rPr>
        <w:t>4</w:t>
      </w:r>
      <w:r w:rsidRPr="002A5F27">
        <w:rPr>
          <w:rFonts w:ascii="Arial" w:hAnsi="Arial" w:cs="Arial"/>
          <w:sz w:val="20"/>
          <w:szCs w:val="20"/>
        </w:rPr>
        <w:t xml:space="preserve">; Math 1 </w:t>
      </w:r>
    </w:p>
    <w:p w14:paraId="1447163C" w14:textId="77777777" w:rsidR="0031388A" w:rsidRPr="002A5F27" w:rsidRDefault="0031388A" w:rsidP="0031388A">
      <w:pPr>
        <w:rPr>
          <w:rFonts w:ascii="Arial" w:hAnsi="Arial" w:cs="Arial"/>
          <w:b/>
          <w:sz w:val="20"/>
          <w:szCs w:val="20"/>
        </w:rPr>
      </w:pPr>
      <w:r w:rsidRPr="002A5F27">
        <w:rPr>
          <w:rFonts w:ascii="Arial" w:hAnsi="Arial" w:cs="Arial"/>
          <w:b/>
          <w:sz w:val="20"/>
          <w:szCs w:val="20"/>
        </w:rPr>
        <w:t xml:space="preserve">III. Workshop Exit Standards </w:t>
      </w:r>
    </w:p>
    <w:p w14:paraId="062CAF5A" w14:textId="187BBE4B" w:rsidR="0031388A" w:rsidRPr="002A5F27" w:rsidRDefault="0031388A" w:rsidP="007B0619">
      <w:pPr>
        <w:rPr>
          <w:rFonts w:ascii="Arial" w:hAnsi="Arial" w:cs="Arial"/>
          <w:sz w:val="20"/>
          <w:szCs w:val="20"/>
        </w:rPr>
      </w:pPr>
      <w:r w:rsidRPr="002A5F27">
        <w:rPr>
          <w:rFonts w:ascii="Arial" w:hAnsi="Arial" w:cs="Arial"/>
          <w:sz w:val="20"/>
          <w:szCs w:val="20"/>
        </w:rPr>
        <w:t xml:space="preserve">Upon successful completion of this workshop, the student will be able to: </w:t>
      </w:r>
    </w:p>
    <w:p w14:paraId="7B4FC1F8" w14:textId="7E75B4EC" w:rsidR="00C879F6" w:rsidRPr="002A5F27" w:rsidRDefault="0031388A" w:rsidP="00514B6B">
      <w:pPr>
        <w:pStyle w:val="ListParagraph"/>
        <w:numPr>
          <w:ilvl w:val="0"/>
          <w:numId w:val="4"/>
        </w:numPr>
        <w:ind w:left="900" w:hanging="180"/>
        <w:rPr>
          <w:rFonts w:ascii="Arial" w:hAnsi="Arial" w:cs="Arial"/>
          <w:sz w:val="20"/>
          <w:szCs w:val="20"/>
        </w:rPr>
      </w:pPr>
      <w:r w:rsidRPr="002A5F27">
        <w:rPr>
          <w:rFonts w:ascii="Arial" w:hAnsi="Arial" w:cs="Arial"/>
          <w:sz w:val="20"/>
          <w:szCs w:val="20"/>
        </w:rPr>
        <w:t xml:space="preserve"> </w:t>
      </w:r>
      <w:r w:rsidR="00F70BFA" w:rsidRPr="002A5F27">
        <w:rPr>
          <w:rFonts w:ascii="Arial" w:hAnsi="Arial" w:cs="Arial"/>
          <w:sz w:val="20"/>
          <w:szCs w:val="20"/>
        </w:rPr>
        <w:t xml:space="preserve">  </w:t>
      </w:r>
      <w:r w:rsidR="00CD7E4A">
        <w:rPr>
          <w:rFonts w:ascii="Arial" w:hAnsi="Arial" w:cs="Arial"/>
          <w:sz w:val="20"/>
          <w:szCs w:val="20"/>
        </w:rPr>
        <w:t>Evaluate a source for its authority (demonstrated expertise</w:t>
      </w:r>
      <w:r w:rsidR="00C4025C">
        <w:rPr>
          <w:rFonts w:ascii="Arial" w:hAnsi="Arial" w:cs="Arial"/>
          <w:sz w:val="20"/>
          <w:szCs w:val="20"/>
        </w:rPr>
        <w:t xml:space="preserve"> relevant to the topic)</w:t>
      </w:r>
      <w:r w:rsidR="00DD6DD7" w:rsidRPr="002A5F27">
        <w:rPr>
          <w:rFonts w:ascii="Arial" w:hAnsi="Arial" w:cs="Arial"/>
          <w:sz w:val="20"/>
          <w:szCs w:val="20"/>
        </w:rPr>
        <w:t>;</w:t>
      </w:r>
    </w:p>
    <w:p w14:paraId="3DD142BA" w14:textId="1F829713" w:rsidR="0031388A" w:rsidRPr="002A5F27" w:rsidRDefault="00C879F6" w:rsidP="00514B6B">
      <w:pPr>
        <w:pStyle w:val="ListParagraph"/>
        <w:numPr>
          <w:ilvl w:val="0"/>
          <w:numId w:val="4"/>
        </w:numPr>
        <w:ind w:left="900" w:hanging="180"/>
        <w:rPr>
          <w:rFonts w:ascii="Arial" w:hAnsi="Arial" w:cs="Arial"/>
          <w:sz w:val="20"/>
          <w:szCs w:val="20"/>
        </w:rPr>
      </w:pPr>
      <w:r w:rsidRPr="002A5F27">
        <w:rPr>
          <w:rFonts w:ascii="Arial" w:hAnsi="Arial" w:cs="Arial"/>
          <w:sz w:val="20"/>
          <w:szCs w:val="20"/>
        </w:rPr>
        <w:t xml:space="preserve">   </w:t>
      </w:r>
      <w:r w:rsidR="00CD7E4A">
        <w:rPr>
          <w:rFonts w:ascii="Arial" w:hAnsi="Arial" w:cs="Arial"/>
          <w:sz w:val="20"/>
          <w:szCs w:val="20"/>
        </w:rPr>
        <w:t>Evaluate a source for its evidence (</w:t>
      </w:r>
      <w:r w:rsidR="00570433">
        <w:rPr>
          <w:rFonts w:ascii="Arial" w:hAnsi="Arial" w:cs="Arial"/>
          <w:sz w:val="20"/>
          <w:szCs w:val="20"/>
        </w:rPr>
        <w:t xml:space="preserve">verify </w:t>
      </w:r>
      <w:r w:rsidR="00CD7E4A">
        <w:rPr>
          <w:rFonts w:ascii="Arial" w:hAnsi="Arial" w:cs="Arial"/>
          <w:sz w:val="20"/>
          <w:szCs w:val="20"/>
        </w:rPr>
        <w:t>that claims are supported by methods, quotations, and/or cross-references)</w:t>
      </w:r>
      <w:r w:rsidR="00DD6DD7" w:rsidRPr="002A5F27">
        <w:rPr>
          <w:rFonts w:ascii="Arial" w:hAnsi="Arial" w:cs="Arial"/>
          <w:sz w:val="20"/>
          <w:szCs w:val="20"/>
        </w:rPr>
        <w:t>.</w:t>
      </w:r>
      <w:r w:rsidR="0031388A" w:rsidRPr="002A5F27">
        <w:rPr>
          <w:rFonts w:ascii="Arial" w:hAnsi="Arial" w:cs="Arial"/>
          <w:sz w:val="20"/>
          <w:szCs w:val="20"/>
        </w:rPr>
        <w:br/>
      </w:r>
    </w:p>
    <w:p w14:paraId="141E558C" w14:textId="77777777" w:rsidR="007B0619" w:rsidRDefault="0031388A" w:rsidP="007B0619">
      <w:pPr>
        <w:rPr>
          <w:rFonts w:ascii="Arial" w:hAnsi="Arial" w:cs="Arial"/>
          <w:b/>
          <w:sz w:val="20"/>
          <w:szCs w:val="20"/>
        </w:rPr>
      </w:pPr>
      <w:r w:rsidRPr="002A5F27">
        <w:rPr>
          <w:rFonts w:ascii="Arial" w:hAnsi="Arial" w:cs="Arial"/>
          <w:b/>
          <w:sz w:val="20"/>
          <w:szCs w:val="20"/>
        </w:rPr>
        <w:t xml:space="preserve">IV. Workshop Content </w:t>
      </w:r>
    </w:p>
    <w:p w14:paraId="47BB27F5" w14:textId="3053A644" w:rsidR="0031388A" w:rsidRPr="007B0619" w:rsidRDefault="0031388A" w:rsidP="007B0619">
      <w:pPr>
        <w:rPr>
          <w:rFonts w:ascii="Arial" w:hAnsi="Arial" w:cs="Arial"/>
          <w:b/>
          <w:sz w:val="20"/>
          <w:szCs w:val="20"/>
        </w:rPr>
      </w:pPr>
      <w:r w:rsidRPr="002A5F27">
        <w:rPr>
          <w:rFonts w:ascii="Arial" w:hAnsi="Arial" w:cs="Arial"/>
          <w:sz w:val="20"/>
          <w:szCs w:val="20"/>
        </w:rPr>
        <w:t>The following concepts, ideas, or topics must be covered:</w:t>
      </w:r>
    </w:p>
    <w:p w14:paraId="6DA466A4" w14:textId="3578A0DE" w:rsidR="00DD6DD7" w:rsidRPr="002A5F27" w:rsidRDefault="00C4025C" w:rsidP="00F406FD">
      <w:pPr>
        <w:pStyle w:val="ListParagraph"/>
        <w:numPr>
          <w:ilvl w:val="0"/>
          <w:numId w:val="5"/>
        </w:numPr>
        <w:rPr>
          <w:rFonts w:ascii="Arial" w:hAnsi="Arial" w:cs="Arial"/>
          <w:b/>
          <w:sz w:val="20"/>
          <w:szCs w:val="20"/>
        </w:rPr>
      </w:pPr>
      <w:r>
        <w:rPr>
          <w:rFonts w:ascii="Arial" w:hAnsi="Arial" w:cs="Arial"/>
          <w:sz w:val="20"/>
          <w:szCs w:val="20"/>
        </w:rPr>
        <w:t>Nature of authority/expertise</w:t>
      </w:r>
      <w:r w:rsidR="00460920">
        <w:rPr>
          <w:rFonts w:ascii="Arial" w:hAnsi="Arial" w:cs="Arial"/>
          <w:sz w:val="20"/>
          <w:szCs w:val="20"/>
        </w:rPr>
        <w:t xml:space="preserve"> (the source has a named author, who holds experience relevant to the topic under consideration via education, publication history, or </w:t>
      </w:r>
      <w:r w:rsidR="00B46DB8">
        <w:rPr>
          <w:rFonts w:ascii="Arial" w:hAnsi="Arial" w:cs="Arial"/>
          <w:sz w:val="20"/>
          <w:szCs w:val="20"/>
        </w:rPr>
        <w:t>career work</w:t>
      </w:r>
      <w:r w:rsidR="00460920">
        <w:rPr>
          <w:rFonts w:ascii="Arial" w:hAnsi="Arial" w:cs="Arial"/>
          <w:sz w:val="20"/>
          <w:szCs w:val="20"/>
        </w:rPr>
        <w:t xml:space="preserve">) </w:t>
      </w:r>
    </w:p>
    <w:p w14:paraId="570283CF" w14:textId="0781279D" w:rsidR="00DD6DD7" w:rsidRPr="002A5F27" w:rsidRDefault="00C4025C" w:rsidP="00F406FD">
      <w:pPr>
        <w:pStyle w:val="ListParagraph"/>
        <w:numPr>
          <w:ilvl w:val="0"/>
          <w:numId w:val="5"/>
        </w:numPr>
        <w:rPr>
          <w:rFonts w:ascii="Arial" w:hAnsi="Arial" w:cs="Arial"/>
          <w:b/>
          <w:sz w:val="20"/>
          <w:szCs w:val="20"/>
        </w:rPr>
      </w:pPr>
      <w:r>
        <w:rPr>
          <w:rFonts w:ascii="Arial" w:hAnsi="Arial" w:cs="Arial"/>
          <w:sz w:val="20"/>
          <w:szCs w:val="20"/>
        </w:rPr>
        <w:t>Nature of evidence (</w:t>
      </w:r>
      <w:r>
        <w:rPr>
          <w:rFonts w:ascii="Arial" w:hAnsi="Arial" w:cs="Arial"/>
          <w:sz w:val="20"/>
          <w:szCs w:val="20"/>
        </w:rPr>
        <w:t>empirical vs. personal</w:t>
      </w:r>
      <w:r w:rsidR="00460920">
        <w:rPr>
          <w:rFonts w:ascii="Arial" w:hAnsi="Arial" w:cs="Arial"/>
          <w:sz w:val="20"/>
          <w:szCs w:val="20"/>
        </w:rPr>
        <w:t>, objective vs. subjective</w:t>
      </w:r>
      <w:r>
        <w:rPr>
          <w:rFonts w:ascii="Arial" w:hAnsi="Arial" w:cs="Arial"/>
          <w:sz w:val="20"/>
          <w:szCs w:val="20"/>
        </w:rPr>
        <w:t xml:space="preserve"> - methodology, quotations, cross-references)</w:t>
      </w:r>
    </w:p>
    <w:p w14:paraId="38E23593" w14:textId="366FA249" w:rsidR="001708D7" w:rsidRDefault="001708D7" w:rsidP="00F406FD">
      <w:pPr>
        <w:pStyle w:val="ListParagraph"/>
        <w:numPr>
          <w:ilvl w:val="0"/>
          <w:numId w:val="5"/>
        </w:numPr>
        <w:rPr>
          <w:rFonts w:ascii="Arial" w:hAnsi="Arial" w:cs="Arial"/>
          <w:bCs/>
          <w:sz w:val="20"/>
          <w:szCs w:val="20"/>
        </w:rPr>
      </w:pPr>
      <w:r>
        <w:rPr>
          <w:rFonts w:ascii="Arial" w:hAnsi="Arial" w:cs="Arial"/>
          <w:bCs/>
          <w:sz w:val="20"/>
          <w:szCs w:val="20"/>
        </w:rPr>
        <w:t>Nature of Wikipedia (crowd-sourced with anonymous contributors and th</w:t>
      </w:r>
      <w:r w:rsidR="00460920">
        <w:rPr>
          <w:rFonts w:ascii="Arial" w:hAnsi="Arial" w:cs="Arial"/>
          <w:bCs/>
          <w:sz w:val="20"/>
          <w:szCs w:val="20"/>
        </w:rPr>
        <w:t>erefore</w:t>
      </w:r>
      <w:r>
        <w:rPr>
          <w:rFonts w:ascii="Arial" w:hAnsi="Arial" w:cs="Arial"/>
          <w:bCs/>
          <w:sz w:val="20"/>
          <w:szCs w:val="20"/>
        </w:rPr>
        <w:t xml:space="preserve"> zero expertise/authority</w:t>
      </w:r>
      <w:r w:rsidR="004806E5">
        <w:rPr>
          <w:rFonts w:ascii="Arial" w:hAnsi="Arial" w:cs="Arial"/>
          <w:bCs/>
          <w:sz w:val="20"/>
          <w:szCs w:val="20"/>
        </w:rPr>
        <w:t xml:space="preserve">; evidence is </w:t>
      </w:r>
      <w:r w:rsidR="005B2BE2">
        <w:rPr>
          <w:rFonts w:ascii="Arial" w:hAnsi="Arial" w:cs="Arial"/>
          <w:bCs/>
          <w:sz w:val="20"/>
          <w:szCs w:val="20"/>
        </w:rPr>
        <w:t>inconsistent</w:t>
      </w:r>
      <w:r w:rsidR="004806E5">
        <w:rPr>
          <w:rFonts w:ascii="Arial" w:hAnsi="Arial" w:cs="Arial"/>
          <w:bCs/>
          <w:sz w:val="20"/>
          <w:szCs w:val="20"/>
        </w:rPr>
        <w:t xml:space="preserve"> from one entry to another</w:t>
      </w:r>
      <w:r>
        <w:rPr>
          <w:rFonts w:ascii="Arial" w:hAnsi="Arial" w:cs="Arial"/>
          <w:bCs/>
          <w:sz w:val="20"/>
          <w:szCs w:val="20"/>
        </w:rPr>
        <w:t>)</w:t>
      </w:r>
    </w:p>
    <w:p w14:paraId="6D9CA6C2" w14:textId="4480BC88" w:rsidR="00C4025C" w:rsidRPr="00C4025C" w:rsidRDefault="00C4025C" w:rsidP="00F406FD">
      <w:pPr>
        <w:pStyle w:val="ListParagraph"/>
        <w:numPr>
          <w:ilvl w:val="0"/>
          <w:numId w:val="5"/>
        </w:numPr>
        <w:rPr>
          <w:rFonts w:ascii="Arial" w:hAnsi="Arial" w:cs="Arial"/>
          <w:bCs/>
          <w:sz w:val="20"/>
          <w:szCs w:val="20"/>
        </w:rPr>
      </w:pPr>
      <w:r w:rsidRPr="00C4025C">
        <w:rPr>
          <w:rFonts w:ascii="Arial" w:hAnsi="Arial" w:cs="Arial"/>
          <w:bCs/>
          <w:sz w:val="20"/>
          <w:szCs w:val="20"/>
        </w:rPr>
        <w:t xml:space="preserve">Nature of </w:t>
      </w:r>
      <w:r>
        <w:rPr>
          <w:rFonts w:ascii="Arial" w:hAnsi="Arial" w:cs="Arial"/>
          <w:bCs/>
          <w:sz w:val="20"/>
          <w:szCs w:val="20"/>
        </w:rPr>
        <w:t>news/journalism sources</w:t>
      </w:r>
      <w:r w:rsidR="001708D7">
        <w:rPr>
          <w:rFonts w:ascii="Arial" w:hAnsi="Arial" w:cs="Arial"/>
          <w:bCs/>
          <w:sz w:val="20"/>
          <w:szCs w:val="20"/>
        </w:rPr>
        <w:t xml:space="preserve"> (written by trained journalists</w:t>
      </w:r>
      <w:r w:rsidR="00155AB5">
        <w:rPr>
          <w:rFonts w:ascii="Arial" w:hAnsi="Arial" w:cs="Arial"/>
          <w:bCs/>
          <w:sz w:val="20"/>
          <w:szCs w:val="20"/>
        </w:rPr>
        <w:t xml:space="preserve"> and fact-checked before publication</w:t>
      </w:r>
      <w:r w:rsidR="001708D7">
        <w:rPr>
          <w:rFonts w:ascii="Arial" w:hAnsi="Arial" w:cs="Arial"/>
          <w:bCs/>
          <w:sz w:val="20"/>
          <w:szCs w:val="20"/>
        </w:rPr>
        <w:t xml:space="preserve">: limited expertise, but </w:t>
      </w:r>
      <w:r w:rsidR="00570433">
        <w:rPr>
          <w:rFonts w:ascii="Arial" w:hAnsi="Arial" w:cs="Arial"/>
          <w:bCs/>
          <w:sz w:val="20"/>
          <w:szCs w:val="20"/>
        </w:rPr>
        <w:t>often</w:t>
      </w:r>
      <w:r w:rsidR="001708D7">
        <w:rPr>
          <w:rFonts w:ascii="Arial" w:hAnsi="Arial" w:cs="Arial"/>
          <w:bCs/>
          <w:sz w:val="20"/>
          <w:szCs w:val="20"/>
        </w:rPr>
        <w:t xml:space="preserve"> strong evidence)</w:t>
      </w:r>
    </w:p>
    <w:p w14:paraId="16877B23" w14:textId="44E2F493" w:rsidR="00DD6DD7" w:rsidRPr="00C4025C" w:rsidRDefault="00C4025C" w:rsidP="00F406FD">
      <w:pPr>
        <w:pStyle w:val="ListParagraph"/>
        <w:numPr>
          <w:ilvl w:val="0"/>
          <w:numId w:val="5"/>
        </w:numPr>
        <w:rPr>
          <w:rFonts w:ascii="Arial" w:hAnsi="Arial" w:cs="Arial"/>
          <w:b/>
          <w:sz w:val="20"/>
          <w:szCs w:val="20"/>
        </w:rPr>
      </w:pPr>
      <w:r>
        <w:rPr>
          <w:rFonts w:ascii="Arial" w:hAnsi="Arial" w:cs="Arial"/>
          <w:sz w:val="20"/>
          <w:szCs w:val="20"/>
        </w:rPr>
        <w:t>Nature of peer-reviewed publications</w:t>
      </w:r>
      <w:r w:rsidR="001708D7">
        <w:rPr>
          <w:rFonts w:ascii="Arial" w:hAnsi="Arial" w:cs="Arial"/>
          <w:sz w:val="20"/>
          <w:szCs w:val="20"/>
        </w:rPr>
        <w:t xml:space="preserve"> (written by subject specialists and reviewed by their own peers</w:t>
      </w:r>
      <w:r w:rsidR="00155AB5">
        <w:rPr>
          <w:rFonts w:ascii="Arial" w:hAnsi="Arial" w:cs="Arial"/>
          <w:sz w:val="20"/>
          <w:szCs w:val="20"/>
        </w:rPr>
        <w:t xml:space="preserve"> before publication</w:t>
      </w:r>
      <w:r w:rsidR="001708D7">
        <w:rPr>
          <w:rFonts w:ascii="Arial" w:hAnsi="Arial" w:cs="Arial"/>
          <w:sz w:val="20"/>
          <w:szCs w:val="20"/>
        </w:rPr>
        <w:t xml:space="preserve">: very strong expertise, very strong evidence) </w:t>
      </w:r>
    </w:p>
    <w:p w14:paraId="0A0118D0" w14:textId="739FD6FB" w:rsidR="00C4025C" w:rsidRPr="002A5F27" w:rsidRDefault="00C4025C" w:rsidP="00C4025C">
      <w:pPr>
        <w:pStyle w:val="ListParagraph"/>
        <w:ind w:left="1080"/>
        <w:rPr>
          <w:rFonts w:ascii="Arial" w:hAnsi="Arial" w:cs="Arial"/>
          <w:b/>
          <w:sz w:val="20"/>
          <w:szCs w:val="20"/>
        </w:rPr>
      </w:pPr>
    </w:p>
    <w:p w14:paraId="167FBD4B" w14:textId="77777777" w:rsidR="0031388A" w:rsidRPr="002A5F27" w:rsidRDefault="0031388A" w:rsidP="005D2170">
      <w:pPr>
        <w:pStyle w:val="ListParagraph"/>
        <w:ind w:left="1800"/>
        <w:rPr>
          <w:rFonts w:ascii="Arial" w:hAnsi="Arial" w:cs="Arial"/>
          <w:b/>
          <w:sz w:val="20"/>
          <w:szCs w:val="20"/>
        </w:rPr>
      </w:pPr>
    </w:p>
    <w:p w14:paraId="3D8DA796" w14:textId="77777777" w:rsidR="0031388A" w:rsidRPr="002A5F27" w:rsidRDefault="0031388A" w:rsidP="0031388A">
      <w:pPr>
        <w:rPr>
          <w:rFonts w:ascii="Arial" w:hAnsi="Arial" w:cs="Arial"/>
          <w:b/>
          <w:sz w:val="20"/>
          <w:szCs w:val="20"/>
        </w:rPr>
      </w:pPr>
      <w:r w:rsidRPr="002A5F27">
        <w:rPr>
          <w:rFonts w:ascii="Arial" w:hAnsi="Arial" w:cs="Arial"/>
          <w:b/>
          <w:sz w:val="20"/>
          <w:szCs w:val="20"/>
        </w:rPr>
        <w:t xml:space="preserve">V. Methods of Presentation </w:t>
      </w:r>
    </w:p>
    <w:p w14:paraId="7E62E7F3" w14:textId="365BBC61" w:rsidR="0031388A" w:rsidRPr="002A5F27" w:rsidRDefault="0031388A" w:rsidP="0031388A">
      <w:pPr>
        <w:tabs>
          <w:tab w:val="left" w:pos="360"/>
          <w:tab w:val="left" w:pos="720"/>
          <w:tab w:val="left" w:pos="1080"/>
          <w:tab w:val="left" w:pos="1440"/>
          <w:tab w:val="left" w:pos="1800"/>
          <w:tab w:val="left" w:pos="2160"/>
          <w:tab w:val="left" w:pos="2430"/>
          <w:tab w:val="left" w:pos="2880"/>
          <w:tab w:val="left" w:pos="3240"/>
          <w:tab w:val="left" w:pos="3600"/>
          <w:tab w:val="left" w:pos="3960"/>
          <w:tab w:val="right" w:pos="9270"/>
        </w:tabs>
        <w:rPr>
          <w:rFonts w:ascii="Arial" w:hAnsi="Arial" w:cs="Arial"/>
          <w:sz w:val="20"/>
          <w:szCs w:val="20"/>
        </w:rPr>
      </w:pPr>
      <w:r w:rsidRPr="002A5F27">
        <w:rPr>
          <w:rFonts w:ascii="Arial" w:hAnsi="Arial" w:cs="Arial"/>
          <w:sz w:val="20"/>
          <w:szCs w:val="20"/>
        </w:rPr>
        <w:t xml:space="preserve">The following methods of instruction may be used in the </w:t>
      </w:r>
      <w:r w:rsidR="00C4025C">
        <w:rPr>
          <w:rFonts w:ascii="Arial" w:hAnsi="Arial" w:cs="Arial"/>
          <w:sz w:val="20"/>
          <w:szCs w:val="20"/>
        </w:rPr>
        <w:t>workshop</w:t>
      </w:r>
      <w:r w:rsidRPr="002A5F27">
        <w:rPr>
          <w:rFonts w:ascii="Arial" w:hAnsi="Arial" w:cs="Arial"/>
          <w:sz w:val="20"/>
          <w:szCs w:val="20"/>
        </w:rPr>
        <w:t xml:space="preserve">: </w:t>
      </w:r>
    </w:p>
    <w:p w14:paraId="5D64614F" w14:textId="279F6E05" w:rsidR="00014E87" w:rsidRDefault="00014E87" w:rsidP="0031388A">
      <w:pPr>
        <w:numPr>
          <w:ilvl w:val="0"/>
          <w:numId w:val="1"/>
        </w:numPr>
        <w:tabs>
          <w:tab w:val="clear" w:pos="1440"/>
          <w:tab w:val="left" w:pos="360"/>
          <w:tab w:val="left" w:pos="720"/>
          <w:tab w:val="left" w:pos="1080"/>
          <w:tab w:val="left" w:leader="underscore" w:pos="1584"/>
          <w:tab w:val="left" w:pos="1800"/>
          <w:tab w:val="left" w:pos="2160"/>
          <w:tab w:val="left" w:pos="2430"/>
          <w:tab w:val="left" w:pos="2880"/>
          <w:tab w:val="left" w:pos="3240"/>
          <w:tab w:val="left" w:pos="3600"/>
          <w:tab w:val="left" w:pos="3960"/>
          <w:tab w:val="right" w:pos="9270"/>
        </w:tabs>
        <w:spacing w:after="0" w:line="240" w:lineRule="auto"/>
        <w:ind w:left="1080" w:hanging="360"/>
        <w:rPr>
          <w:rFonts w:ascii="Arial" w:hAnsi="Arial" w:cs="Arial"/>
          <w:sz w:val="20"/>
          <w:szCs w:val="20"/>
        </w:rPr>
      </w:pPr>
      <w:r>
        <w:rPr>
          <w:rFonts w:ascii="Arial" w:hAnsi="Arial" w:cs="Arial"/>
          <w:sz w:val="20"/>
          <w:szCs w:val="20"/>
        </w:rPr>
        <w:t>Model sources for review and consideration</w:t>
      </w:r>
      <w:r w:rsidR="007B0619">
        <w:rPr>
          <w:rFonts w:ascii="Arial" w:hAnsi="Arial" w:cs="Arial"/>
          <w:sz w:val="20"/>
          <w:szCs w:val="20"/>
        </w:rPr>
        <w:t xml:space="preserve"> </w:t>
      </w:r>
      <w:r>
        <w:rPr>
          <w:rFonts w:ascii="Arial" w:hAnsi="Arial" w:cs="Arial"/>
          <w:sz w:val="20"/>
          <w:szCs w:val="20"/>
        </w:rPr>
        <w:t>– Wikipedia entry, aggregator source (i.e. Huffington Post), news source, and peer-reviewed journal source (may be available on open internet or via GCC Library databases);</w:t>
      </w:r>
    </w:p>
    <w:p w14:paraId="183B8CDD" w14:textId="77777777" w:rsidR="00514B6B" w:rsidRPr="002A5F27" w:rsidRDefault="00514B6B" w:rsidP="00514B6B">
      <w:pPr>
        <w:numPr>
          <w:ilvl w:val="0"/>
          <w:numId w:val="1"/>
        </w:numPr>
        <w:tabs>
          <w:tab w:val="clear" w:pos="1440"/>
          <w:tab w:val="left" w:pos="360"/>
          <w:tab w:val="left" w:pos="720"/>
          <w:tab w:val="left" w:pos="1080"/>
          <w:tab w:val="left" w:leader="underscore" w:pos="1584"/>
          <w:tab w:val="left" w:pos="1800"/>
          <w:tab w:val="left" w:pos="2160"/>
          <w:tab w:val="left" w:pos="2430"/>
          <w:tab w:val="left" w:pos="2880"/>
          <w:tab w:val="left" w:pos="3240"/>
          <w:tab w:val="left" w:pos="3600"/>
          <w:tab w:val="left" w:pos="3960"/>
          <w:tab w:val="right" w:pos="9270"/>
        </w:tabs>
        <w:spacing w:after="0" w:line="240" w:lineRule="auto"/>
        <w:ind w:left="1080" w:hanging="360"/>
        <w:rPr>
          <w:rFonts w:ascii="Arial" w:hAnsi="Arial" w:cs="Arial"/>
          <w:sz w:val="20"/>
          <w:szCs w:val="20"/>
        </w:rPr>
      </w:pPr>
      <w:r>
        <w:rPr>
          <w:rFonts w:ascii="Arial" w:hAnsi="Arial" w:cs="Arial"/>
          <w:sz w:val="20"/>
          <w:szCs w:val="20"/>
        </w:rPr>
        <w:t>Audio</w:t>
      </w:r>
      <w:r w:rsidRPr="002A5F27">
        <w:rPr>
          <w:rFonts w:ascii="Arial" w:hAnsi="Arial" w:cs="Arial"/>
          <w:sz w:val="20"/>
          <w:szCs w:val="20"/>
        </w:rPr>
        <w:t>-visuals, slides, and hand-out materials may be used to supplement discussion;</w:t>
      </w:r>
    </w:p>
    <w:p w14:paraId="336959E7" w14:textId="4D695811" w:rsidR="0031388A" w:rsidRPr="002A5F27" w:rsidRDefault="00F70BFA" w:rsidP="0031388A">
      <w:pPr>
        <w:numPr>
          <w:ilvl w:val="0"/>
          <w:numId w:val="1"/>
        </w:numPr>
        <w:tabs>
          <w:tab w:val="clear" w:pos="1440"/>
          <w:tab w:val="left" w:pos="360"/>
          <w:tab w:val="left" w:pos="720"/>
          <w:tab w:val="left" w:pos="1080"/>
          <w:tab w:val="left" w:leader="underscore" w:pos="1584"/>
          <w:tab w:val="left" w:pos="1800"/>
          <w:tab w:val="left" w:pos="2160"/>
          <w:tab w:val="left" w:pos="2430"/>
          <w:tab w:val="left" w:pos="2880"/>
          <w:tab w:val="left" w:pos="3240"/>
          <w:tab w:val="left" w:pos="3600"/>
          <w:tab w:val="left" w:pos="3960"/>
          <w:tab w:val="right" w:pos="9270"/>
        </w:tabs>
        <w:spacing w:after="0" w:line="240" w:lineRule="auto"/>
        <w:ind w:left="1080" w:hanging="360"/>
        <w:rPr>
          <w:rFonts w:ascii="Arial" w:hAnsi="Arial" w:cs="Arial"/>
          <w:sz w:val="20"/>
          <w:szCs w:val="20"/>
        </w:rPr>
      </w:pPr>
      <w:r w:rsidRPr="002A5F27">
        <w:rPr>
          <w:rFonts w:ascii="Arial" w:hAnsi="Arial" w:cs="Arial"/>
          <w:sz w:val="20"/>
          <w:szCs w:val="20"/>
        </w:rPr>
        <w:t>D</w:t>
      </w:r>
      <w:r w:rsidR="0031388A" w:rsidRPr="002A5F27">
        <w:rPr>
          <w:rFonts w:ascii="Arial" w:hAnsi="Arial" w:cs="Arial"/>
          <w:sz w:val="20"/>
          <w:szCs w:val="20"/>
        </w:rPr>
        <w:t>irected class discussions, small-group discussions;</w:t>
      </w:r>
    </w:p>
    <w:p w14:paraId="0FA9A0BE" w14:textId="28DCB595" w:rsidR="0031388A" w:rsidRPr="002A5F27" w:rsidRDefault="00F70BFA" w:rsidP="0031388A">
      <w:pPr>
        <w:numPr>
          <w:ilvl w:val="0"/>
          <w:numId w:val="1"/>
        </w:numPr>
        <w:tabs>
          <w:tab w:val="clear" w:pos="1440"/>
          <w:tab w:val="left" w:pos="360"/>
          <w:tab w:val="left" w:pos="720"/>
          <w:tab w:val="left" w:pos="1080"/>
          <w:tab w:val="left" w:leader="underscore" w:pos="1584"/>
          <w:tab w:val="left" w:pos="1800"/>
          <w:tab w:val="left" w:pos="2160"/>
          <w:tab w:val="left" w:pos="2430"/>
          <w:tab w:val="left" w:pos="2880"/>
          <w:tab w:val="left" w:pos="3240"/>
          <w:tab w:val="left" w:pos="3600"/>
          <w:tab w:val="left" w:pos="3960"/>
          <w:tab w:val="right" w:pos="9270"/>
        </w:tabs>
        <w:spacing w:after="0" w:line="240" w:lineRule="auto"/>
        <w:ind w:left="1080" w:hanging="360"/>
        <w:rPr>
          <w:rFonts w:ascii="Arial" w:hAnsi="Arial" w:cs="Arial"/>
          <w:sz w:val="20"/>
          <w:szCs w:val="20"/>
        </w:rPr>
      </w:pPr>
      <w:r w:rsidRPr="002A5F27">
        <w:rPr>
          <w:rFonts w:ascii="Arial" w:hAnsi="Arial" w:cs="Arial"/>
          <w:sz w:val="20"/>
          <w:szCs w:val="20"/>
        </w:rPr>
        <w:t>D</w:t>
      </w:r>
      <w:r w:rsidR="0031388A" w:rsidRPr="002A5F27">
        <w:rPr>
          <w:rFonts w:ascii="Arial" w:hAnsi="Arial" w:cs="Arial"/>
          <w:sz w:val="20"/>
          <w:szCs w:val="20"/>
        </w:rPr>
        <w:t>ebate, role-playing activities, or other active learning</w:t>
      </w:r>
      <w:r w:rsidR="00C4025C">
        <w:rPr>
          <w:rFonts w:ascii="Arial" w:hAnsi="Arial" w:cs="Arial"/>
          <w:sz w:val="20"/>
          <w:szCs w:val="20"/>
        </w:rPr>
        <w:t>.</w:t>
      </w:r>
    </w:p>
    <w:p w14:paraId="3EA05A06" w14:textId="77777777" w:rsidR="0031388A" w:rsidRPr="002A5F27" w:rsidRDefault="0031388A" w:rsidP="0031388A">
      <w:pPr>
        <w:rPr>
          <w:rFonts w:ascii="Arial" w:hAnsi="Arial" w:cs="Arial"/>
          <w:b/>
          <w:sz w:val="20"/>
          <w:szCs w:val="20"/>
        </w:rPr>
      </w:pPr>
      <w:bookmarkStart w:id="0" w:name="_GoBack"/>
      <w:bookmarkEnd w:id="0"/>
      <w:r w:rsidRPr="002A5F27">
        <w:rPr>
          <w:rFonts w:ascii="Arial" w:hAnsi="Arial" w:cs="Arial"/>
          <w:sz w:val="20"/>
          <w:szCs w:val="20"/>
        </w:rPr>
        <w:br/>
      </w:r>
      <w:r w:rsidRPr="002A5F27">
        <w:rPr>
          <w:rFonts w:ascii="Arial" w:hAnsi="Arial" w:cs="Arial"/>
          <w:b/>
          <w:sz w:val="20"/>
          <w:szCs w:val="20"/>
        </w:rPr>
        <w:t xml:space="preserve">VI. Methods of Evaluation </w:t>
      </w:r>
    </w:p>
    <w:p w14:paraId="28AA8068" w14:textId="557C1BC7" w:rsidR="0031388A" w:rsidRPr="002A5F27" w:rsidRDefault="0031388A" w:rsidP="0031388A">
      <w:pPr>
        <w:tabs>
          <w:tab w:val="left" w:pos="360"/>
          <w:tab w:val="left" w:pos="720"/>
          <w:tab w:val="left" w:pos="1080"/>
          <w:tab w:val="left" w:pos="1440"/>
          <w:tab w:val="left" w:pos="1800"/>
          <w:tab w:val="left" w:pos="2160"/>
          <w:tab w:val="left" w:pos="2430"/>
          <w:tab w:val="left" w:pos="2880"/>
          <w:tab w:val="left" w:pos="3240"/>
          <w:tab w:val="left" w:pos="3600"/>
          <w:tab w:val="left" w:pos="3960"/>
          <w:tab w:val="right" w:pos="9270"/>
        </w:tabs>
        <w:rPr>
          <w:rFonts w:ascii="Arial" w:hAnsi="Arial" w:cs="Arial"/>
          <w:sz w:val="20"/>
          <w:szCs w:val="20"/>
        </w:rPr>
      </w:pPr>
      <w:r w:rsidRPr="002A5F27">
        <w:rPr>
          <w:rFonts w:ascii="Arial" w:hAnsi="Arial" w:cs="Arial"/>
          <w:sz w:val="20"/>
          <w:szCs w:val="20"/>
        </w:rPr>
        <w:t>The following methods of evaluation may be used in the workshop:</w:t>
      </w:r>
    </w:p>
    <w:p w14:paraId="300CE2A9" w14:textId="77777777" w:rsidR="0031388A" w:rsidRPr="002A5F27" w:rsidRDefault="0031388A" w:rsidP="0031388A">
      <w:pPr>
        <w:pStyle w:val="ListParagraph"/>
        <w:numPr>
          <w:ilvl w:val="0"/>
          <w:numId w:val="2"/>
        </w:numPr>
        <w:tabs>
          <w:tab w:val="left" w:pos="360"/>
          <w:tab w:val="left" w:pos="720"/>
          <w:tab w:val="left" w:pos="1080"/>
          <w:tab w:val="left" w:pos="1440"/>
          <w:tab w:val="left" w:pos="1800"/>
          <w:tab w:val="left" w:pos="2160"/>
          <w:tab w:val="left" w:pos="2430"/>
          <w:tab w:val="left" w:pos="2880"/>
          <w:tab w:val="left" w:pos="3240"/>
          <w:tab w:val="left" w:pos="3600"/>
          <w:tab w:val="left" w:pos="3960"/>
          <w:tab w:val="right" w:pos="9270"/>
        </w:tabs>
        <w:rPr>
          <w:rFonts w:ascii="Arial" w:hAnsi="Arial" w:cs="Arial"/>
          <w:sz w:val="20"/>
          <w:szCs w:val="20"/>
          <w:u w:val="single"/>
        </w:rPr>
      </w:pPr>
      <w:r w:rsidRPr="002A5F27">
        <w:rPr>
          <w:rFonts w:ascii="Arial" w:hAnsi="Arial" w:cs="Arial"/>
          <w:sz w:val="20"/>
          <w:szCs w:val="20"/>
        </w:rPr>
        <w:t>Pre- and Post-tests</w:t>
      </w:r>
      <w:r w:rsidR="009B4FF4" w:rsidRPr="002A5F27">
        <w:rPr>
          <w:rFonts w:ascii="Arial" w:hAnsi="Arial" w:cs="Arial"/>
          <w:sz w:val="20"/>
          <w:szCs w:val="20"/>
        </w:rPr>
        <w:t>.</w:t>
      </w:r>
    </w:p>
    <w:p w14:paraId="79602ECE" w14:textId="77777777" w:rsidR="0031388A" w:rsidRPr="002A5F27" w:rsidRDefault="005C7C58" w:rsidP="0031388A">
      <w:pPr>
        <w:rPr>
          <w:rFonts w:ascii="Arial" w:hAnsi="Arial" w:cs="Arial"/>
          <w:b/>
          <w:sz w:val="20"/>
          <w:szCs w:val="20"/>
        </w:rPr>
      </w:pPr>
      <w:r w:rsidRPr="002A5F27">
        <w:rPr>
          <w:rFonts w:ascii="Arial" w:hAnsi="Arial" w:cs="Arial"/>
          <w:b/>
          <w:sz w:val="20"/>
          <w:szCs w:val="20"/>
        </w:rPr>
        <w:lastRenderedPageBreak/>
        <w:br/>
      </w:r>
      <w:r w:rsidR="0031388A" w:rsidRPr="002A5F27">
        <w:rPr>
          <w:rFonts w:ascii="Arial" w:hAnsi="Arial" w:cs="Arial"/>
          <w:b/>
          <w:sz w:val="20"/>
          <w:szCs w:val="20"/>
        </w:rPr>
        <w:t>VII. Student Learning Outcomes</w:t>
      </w:r>
    </w:p>
    <w:p w14:paraId="79F084A0" w14:textId="77777777" w:rsidR="007530C7" w:rsidRPr="002A5F27" w:rsidRDefault="0031388A" w:rsidP="007B0619">
      <w:pPr>
        <w:rPr>
          <w:rFonts w:ascii="Arial" w:hAnsi="Arial" w:cs="Arial"/>
          <w:sz w:val="20"/>
          <w:szCs w:val="20"/>
        </w:rPr>
      </w:pPr>
      <w:r w:rsidRPr="002A5F27">
        <w:rPr>
          <w:rFonts w:ascii="Arial" w:hAnsi="Arial" w:cs="Arial"/>
          <w:sz w:val="20"/>
          <w:szCs w:val="20"/>
        </w:rPr>
        <w:t>Upon successful completion of this workshop, the student will be able to demonstrate his/her ability to:</w:t>
      </w:r>
    </w:p>
    <w:p w14:paraId="1B1CEEA1" w14:textId="4370F5EC" w:rsidR="00C879F6" w:rsidRPr="002A5F27" w:rsidRDefault="00C4025C" w:rsidP="00DD6DD7">
      <w:pPr>
        <w:pStyle w:val="ListParagraph"/>
        <w:numPr>
          <w:ilvl w:val="0"/>
          <w:numId w:val="7"/>
        </w:numPr>
        <w:rPr>
          <w:rFonts w:ascii="Arial" w:hAnsi="Arial" w:cs="Arial"/>
          <w:sz w:val="20"/>
          <w:szCs w:val="20"/>
        </w:rPr>
      </w:pPr>
      <w:r>
        <w:rPr>
          <w:rFonts w:ascii="Arial" w:hAnsi="Arial" w:cs="Arial"/>
          <w:sz w:val="20"/>
          <w:szCs w:val="20"/>
        </w:rPr>
        <w:t>Identify indicators of expertise/authority in a source</w:t>
      </w:r>
      <w:r w:rsidR="00DD6DD7" w:rsidRPr="002A5F27">
        <w:rPr>
          <w:rFonts w:ascii="Arial" w:hAnsi="Arial" w:cs="Arial"/>
          <w:sz w:val="20"/>
          <w:szCs w:val="20"/>
        </w:rPr>
        <w:t>;</w:t>
      </w:r>
    </w:p>
    <w:p w14:paraId="3FFB5DBF" w14:textId="43A74C45" w:rsidR="00DD6DD7" w:rsidRDefault="00C4025C" w:rsidP="00DD6DD7">
      <w:pPr>
        <w:pStyle w:val="ListParagraph"/>
        <w:numPr>
          <w:ilvl w:val="0"/>
          <w:numId w:val="7"/>
        </w:numPr>
        <w:rPr>
          <w:rFonts w:ascii="Arial" w:hAnsi="Arial" w:cs="Arial"/>
          <w:sz w:val="20"/>
          <w:szCs w:val="20"/>
        </w:rPr>
      </w:pPr>
      <w:r>
        <w:rPr>
          <w:rFonts w:ascii="Arial" w:hAnsi="Arial" w:cs="Arial"/>
          <w:sz w:val="20"/>
          <w:szCs w:val="20"/>
        </w:rPr>
        <w:t>Identify indicators of evidence</w:t>
      </w:r>
      <w:r w:rsidR="001708D7">
        <w:rPr>
          <w:rFonts w:ascii="Arial" w:hAnsi="Arial" w:cs="Arial"/>
          <w:sz w:val="20"/>
          <w:szCs w:val="20"/>
        </w:rPr>
        <w:t>/objectivity in a source;</w:t>
      </w:r>
    </w:p>
    <w:p w14:paraId="08358377" w14:textId="605F2352" w:rsidR="001708D7" w:rsidRPr="002A5F27" w:rsidRDefault="004806E5" w:rsidP="00DD6DD7">
      <w:pPr>
        <w:pStyle w:val="ListParagraph"/>
        <w:numPr>
          <w:ilvl w:val="0"/>
          <w:numId w:val="7"/>
        </w:numPr>
        <w:rPr>
          <w:rFonts w:ascii="Arial" w:hAnsi="Arial" w:cs="Arial"/>
          <w:sz w:val="20"/>
          <w:szCs w:val="20"/>
        </w:rPr>
      </w:pPr>
      <w:r>
        <w:rPr>
          <w:rFonts w:ascii="Arial" w:hAnsi="Arial" w:cs="Arial"/>
          <w:sz w:val="20"/>
          <w:szCs w:val="20"/>
        </w:rPr>
        <w:t>Utilize sources</w:t>
      </w:r>
      <w:r w:rsidR="001708D7">
        <w:rPr>
          <w:rFonts w:ascii="Arial" w:hAnsi="Arial" w:cs="Arial"/>
          <w:sz w:val="20"/>
          <w:szCs w:val="20"/>
        </w:rPr>
        <w:t xml:space="preserve"> with stronger expertise and evidence </w:t>
      </w:r>
      <w:r>
        <w:rPr>
          <w:rFonts w:ascii="Arial" w:hAnsi="Arial" w:cs="Arial"/>
          <w:sz w:val="20"/>
          <w:szCs w:val="20"/>
        </w:rPr>
        <w:t>instead of</w:t>
      </w:r>
      <w:r w:rsidR="001708D7">
        <w:rPr>
          <w:rFonts w:ascii="Arial" w:hAnsi="Arial" w:cs="Arial"/>
          <w:sz w:val="20"/>
          <w:szCs w:val="20"/>
        </w:rPr>
        <w:t xml:space="preserve"> sources with weaker expertise and evidence. </w:t>
      </w:r>
    </w:p>
    <w:sectPr w:rsidR="001708D7" w:rsidRPr="002A5F2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D5FD6" w14:textId="77777777" w:rsidR="003D303C" w:rsidRDefault="003D303C" w:rsidP="006E3C39">
      <w:pPr>
        <w:spacing w:after="0" w:line="240" w:lineRule="auto"/>
      </w:pPr>
      <w:r>
        <w:separator/>
      </w:r>
    </w:p>
  </w:endnote>
  <w:endnote w:type="continuationSeparator" w:id="0">
    <w:p w14:paraId="0320B21B" w14:textId="77777777" w:rsidR="003D303C" w:rsidRDefault="003D303C" w:rsidP="006E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09EE" w14:textId="77777777" w:rsidR="003D303C" w:rsidRDefault="003D303C" w:rsidP="006E3C39">
      <w:pPr>
        <w:spacing w:after="0" w:line="240" w:lineRule="auto"/>
      </w:pPr>
      <w:r>
        <w:separator/>
      </w:r>
    </w:p>
  </w:footnote>
  <w:footnote w:type="continuationSeparator" w:id="0">
    <w:p w14:paraId="39139680" w14:textId="77777777" w:rsidR="003D303C" w:rsidRDefault="003D303C" w:rsidP="006E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9A83" w14:textId="3045104F" w:rsidR="006E3C39" w:rsidRPr="002A5F27" w:rsidRDefault="002A5F27" w:rsidP="002A5F27">
    <w:pPr>
      <w:pStyle w:val="Header"/>
      <w:jc w:val="right"/>
      <w:rPr>
        <w:rFonts w:ascii="Arial" w:hAnsi="Arial" w:cs="Arial"/>
        <w:sz w:val="18"/>
        <w:szCs w:val="18"/>
      </w:rPr>
    </w:pPr>
    <w:r w:rsidRPr="002A5F27">
      <w:rPr>
        <w:rFonts w:ascii="Arial" w:hAnsi="Arial" w:cs="Arial"/>
        <w:sz w:val="18"/>
        <w:szCs w:val="18"/>
      </w:rPr>
      <w:t>C. Sheldon 6/25/20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5D2"/>
    <w:multiLevelType w:val="singleLevel"/>
    <w:tmpl w:val="08AAB332"/>
    <w:lvl w:ilvl="0">
      <w:start w:val="1"/>
      <w:numFmt w:val="decimal"/>
      <w:lvlText w:val="%1."/>
      <w:lvlJc w:val="left"/>
      <w:pPr>
        <w:tabs>
          <w:tab w:val="num" w:pos="1440"/>
        </w:tabs>
        <w:ind w:left="1440" w:hanging="720"/>
      </w:pPr>
    </w:lvl>
  </w:abstractNum>
  <w:abstractNum w:abstractNumId="1" w15:restartNumberingAfterBreak="0">
    <w:nsid w:val="058F7DBA"/>
    <w:multiLevelType w:val="hybridMultilevel"/>
    <w:tmpl w:val="A198C0DE"/>
    <w:lvl w:ilvl="0" w:tplc="AC523AD2">
      <w:start w:val="1"/>
      <w:numFmt w:val="decimal"/>
      <w:lvlText w:val="%1)"/>
      <w:lvlJc w:val="left"/>
      <w:pPr>
        <w:ind w:left="99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FD7FC8"/>
    <w:multiLevelType w:val="hybridMultilevel"/>
    <w:tmpl w:val="E5F6D20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D18F7"/>
    <w:multiLevelType w:val="hybridMultilevel"/>
    <w:tmpl w:val="A6127590"/>
    <w:lvl w:ilvl="0" w:tplc="5D7E329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CF33C4"/>
    <w:multiLevelType w:val="hybridMultilevel"/>
    <w:tmpl w:val="715EB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A49FC"/>
    <w:multiLevelType w:val="hybridMultilevel"/>
    <w:tmpl w:val="F66AC498"/>
    <w:lvl w:ilvl="0" w:tplc="A81E3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2C066E"/>
    <w:multiLevelType w:val="hybridMultilevel"/>
    <w:tmpl w:val="DDEE90E2"/>
    <w:lvl w:ilvl="0" w:tplc="A42CDF9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num>
  <w:num w:numId="2">
    <w:abstractNumId w:val="3"/>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8A"/>
    <w:rsid w:val="00014E87"/>
    <w:rsid w:val="00035F97"/>
    <w:rsid w:val="000676F8"/>
    <w:rsid w:val="001039A0"/>
    <w:rsid w:val="00133F56"/>
    <w:rsid w:val="00155AB5"/>
    <w:rsid w:val="001708D7"/>
    <w:rsid w:val="00251AE2"/>
    <w:rsid w:val="002A5F27"/>
    <w:rsid w:val="0031388A"/>
    <w:rsid w:val="003B2D6F"/>
    <w:rsid w:val="003D303C"/>
    <w:rsid w:val="00405F14"/>
    <w:rsid w:val="00410773"/>
    <w:rsid w:val="00437219"/>
    <w:rsid w:val="00460920"/>
    <w:rsid w:val="004806E5"/>
    <w:rsid w:val="00514B6B"/>
    <w:rsid w:val="00570433"/>
    <w:rsid w:val="005B2BE2"/>
    <w:rsid w:val="005C7C58"/>
    <w:rsid w:val="005D2170"/>
    <w:rsid w:val="00652567"/>
    <w:rsid w:val="006E3C39"/>
    <w:rsid w:val="00704745"/>
    <w:rsid w:val="00735A1A"/>
    <w:rsid w:val="007530C7"/>
    <w:rsid w:val="007749A2"/>
    <w:rsid w:val="007B0619"/>
    <w:rsid w:val="008B0865"/>
    <w:rsid w:val="009B4FF4"/>
    <w:rsid w:val="00B46DB8"/>
    <w:rsid w:val="00C4025C"/>
    <w:rsid w:val="00C41AB8"/>
    <w:rsid w:val="00C879F6"/>
    <w:rsid w:val="00CD7E4A"/>
    <w:rsid w:val="00DD4493"/>
    <w:rsid w:val="00DD6DD7"/>
    <w:rsid w:val="00F406FD"/>
    <w:rsid w:val="00F7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2DF1"/>
  <w15:docId w15:val="{451254FF-59D3-B54D-9FC2-F471E548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3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88A"/>
    <w:pPr>
      <w:spacing w:after="0" w:line="240" w:lineRule="auto"/>
      <w:ind w:left="720"/>
      <w:contextualSpacing/>
    </w:pPr>
    <w:rPr>
      <w:rFonts w:eastAsiaTheme="minorEastAsia" w:cs="Times New Roman"/>
      <w:sz w:val="24"/>
      <w:szCs w:val="24"/>
    </w:rPr>
  </w:style>
  <w:style w:type="character" w:customStyle="1" w:styleId="apple-converted-space">
    <w:name w:val="apple-converted-space"/>
    <w:basedOn w:val="DefaultParagraphFont"/>
    <w:rsid w:val="0031388A"/>
  </w:style>
  <w:style w:type="character" w:styleId="Hyperlink">
    <w:name w:val="Hyperlink"/>
    <w:basedOn w:val="DefaultParagraphFont"/>
    <w:uiPriority w:val="99"/>
    <w:semiHidden/>
    <w:unhideWhenUsed/>
    <w:rsid w:val="0031388A"/>
    <w:rPr>
      <w:color w:val="0000FF"/>
      <w:u w:val="single"/>
    </w:rPr>
  </w:style>
  <w:style w:type="paragraph" w:styleId="Header">
    <w:name w:val="header"/>
    <w:basedOn w:val="Normal"/>
    <w:link w:val="HeaderChar"/>
    <w:uiPriority w:val="99"/>
    <w:unhideWhenUsed/>
    <w:rsid w:val="006E3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C39"/>
  </w:style>
  <w:style w:type="paragraph" w:styleId="Footer">
    <w:name w:val="footer"/>
    <w:basedOn w:val="Normal"/>
    <w:link w:val="FooterChar"/>
    <w:uiPriority w:val="99"/>
    <w:unhideWhenUsed/>
    <w:rsid w:val="006E3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 Shahoian</dc:creator>
  <cp:lastModifiedBy>Christina A. Sheldon</cp:lastModifiedBy>
  <cp:revision>14</cp:revision>
  <cp:lastPrinted>2013-09-23T18:03:00Z</cp:lastPrinted>
  <dcterms:created xsi:type="dcterms:W3CDTF">2020-06-25T18:28:00Z</dcterms:created>
  <dcterms:modified xsi:type="dcterms:W3CDTF">2020-06-25T20:58:00Z</dcterms:modified>
</cp:coreProperties>
</file>